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D82CDB" w:rsidRDefault="00E62ACC" w:rsidP="00E62ACC">
      <w:pPr>
        <w:jc w:val="center"/>
        <w:rPr>
          <w:b/>
          <w:i/>
          <w:color w:val="7030A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ACC">
        <w:rPr>
          <w:b/>
          <w:i/>
          <w:color w:val="7030A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Воспитание и развитие детей второго года жизни</w:t>
      </w:r>
      <w:r w:rsidRPr="00E62ACC">
        <w:rPr>
          <w:b/>
          <w:i/>
          <w:color w:val="7030A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62ACC" w:rsidRDefault="00E62ACC" w:rsidP="00E62ACC">
      <w:pPr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E62ACC">
        <w:rPr>
          <w:rFonts w:eastAsia="Times New Roman"/>
          <w:color w:val="000000"/>
          <w:sz w:val="28"/>
          <w:szCs w:val="28"/>
          <w:lang w:eastAsia="ru-RU"/>
        </w:rPr>
        <w:t>Если вы желаете, чтобы Ваш ребёнок вырос достойным человеком, не доставлял Вам неприятностей, а только радостей, то нужно с большей ответственностью подойти к</w:t>
      </w:r>
      <w:r w:rsidRPr="001D5DC3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1D5DC3">
        <w:rPr>
          <w:rFonts w:eastAsia="Times New Roman"/>
          <w:bCs/>
          <w:color w:val="000000"/>
          <w:sz w:val="28"/>
          <w:szCs w:val="28"/>
          <w:lang w:eastAsia="ru-RU"/>
        </w:rPr>
        <w:t>воспитанию и развитию ребёнка на втором году жизни</w:t>
      </w:r>
      <w:r w:rsidRPr="001D5DC3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E62ACC">
        <w:rPr>
          <w:rFonts w:eastAsia="Times New Roman"/>
          <w:color w:val="000000"/>
          <w:sz w:val="28"/>
          <w:szCs w:val="28"/>
          <w:lang w:eastAsia="ru-RU"/>
        </w:rPr>
        <w:t xml:space="preserve">От этого напрямую будет зависеть успешность и счастье ребёнка в жизни. </w:t>
      </w:r>
    </w:p>
    <w:p w:rsidR="00E62ACC" w:rsidRDefault="00FF3D08" w:rsidP="00E62ACC">
      <w:pPr>
        <w:ind w:firstLine="708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На втором году жизни дети могут начать уже достаточно хорошо разговаривать. Не все, конечно, но такие есть. И родителям, конечно же, нравится этот момент. Они могут читать детям книжки, подолгу общаться с ними, разучивать стихи и детские песенки. В результате этих занятий, ребёнок, естественно, по уровню речи </w:t>
      </w:r>
      <w:r w:rsidR="00E62ACC" w:rsidRPr="004A0DAD">
        <w:rPr>
          <w:rFonts w:ascii="Georgia" w:eastAsia="Times New Roman" w:hAnsi="Georgia"/>
          <w:i/>
          <w:iCs/>
          <w:noProof/>
          <w:color w:val="193569"/>
          <w:sz w:val="33"/>
          <w:szCs w:val="33"/>
          <w:lang w:eastAsia="ru-RU"/>
        </w:rPr>
        <w:drawing>
          <wp:anchor distT="0" distB="0" distL="0" distR="0" simplePos="0" relativeHeight="251659264" behindDoc="0" locked="0" layoutInCell="1" allowOverlap="0" wp14:anchorId="32D9985E" wp14:editId="60B722F7">
            <wp:simplePos x="0" y="0"/>
            <wp:positionH relativeFrom="column">
              <wp:posOffset>-32385</wp:posOffset>
            </wp:positionH>
            <wp:positionV relativeFrom="line">
              <wp:posOffset>49530</wp:posOffset>
            </wp:positionV>
            <wp:extent cx="3362325" cy="3283585"/>
            <wp:effectExtent l="0" t="0" r="9525" b="0"/>
            <wp:wrapSquare wrapText="bothSides"/>
            <wp:docPr id="2" name="Рисунок 2" descr="Воспитание и развитие ребёнка на втором году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питание и развитие ребёнка на втором году жиз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color w:val="000000"/>
          <w:sz w:val="26"/>
          <w:szCs w:val="26"/>
          <w:lang w:eastAsia="ru-RU"/>
        </w:rPr>
        <w:t>обгоняет ровесников.</w:t>
      </w:r>
    </w:p>
    <w:p w:rsidR="00FF3D08" w:rsidRDefault="00FF3D08" w:rsidP="00E62ACC">
      <w:pPr>
        <w:ind w:firstLine="708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>Но, как правило, у таких детей остаётся мало времени для подвижных игр, они хуже развиты физически, неловки в движениях. Другая крайность - когда ребёнок, наоборот, очень ловок и подвижен, много двигается, но не может сосредоточить своё внимание, чтобы позаниматься чем-либо. Развивать в детях необходимо те стороны, которые у него слаборазвиты. Но, многие родители идут на поводу у ребёнка и продолжают развивать именно те навыки и способности, в которых ребёнок и так силён, а не те, в которых он отстаёт. Таким образов они развивают малыша однобоко, хотя развитие должно быть разносторонним и многогранным. Кроме того, если идти на поводу у</w:t>
      </w:r>
      <w:r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 него, есть шанс вырастить избалованного ребенка.</w:t>
      </w:r>
    </w:p>
    <w:p w:rsidR="00FF3D08" w:rsidRDefault="00FF3D08" w:rsidP="00E62ACC">
      <w:pPr>
        <w:ind w:firstLine="708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>Воспитывая ребёнка на втором году жизни, необходимо принять во внимание то, что он уже начинает подражать взрослым, копирует их речь и поведение, запоминает слова, сказанные взрослыми. Поэтому, если отношения между супругами в семье, а также с бабушками и дедушками будут хорошие, они будут уважать друг друга, а их общение будет приветливым и спокойным, то ребёнок усвоит такой тип поведения и вести будет себя также.</w:t>
      </w:r>
      <w:r w:rsidRPr="00FF3D08"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 </w:t>
      </w: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>Именно поэтому недопустимы скандалы, </w:t>
      </w:r>
      <w:r w:rsidRPr="001D5DC3">
        <w:rPr>
          <w:rFonts w:ascii="Georgia" w:eastAsia="Times New Roman" w:hAnsi="Georgia"/>
          <w:color w:val="000000"/>
          <w:sz w:val="26"/>
          <w:szCs w:val="26"/>
          <w:lang w:eastAsia="ru-RU"/>
        </w:rPr>
        <w:t>конфликты в семье</w:t>
      </w: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> в присутствии детей, нельзя разговаривать грубым и</w:t>
      </w:r>
      <w:r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 раздражительным тоном.</w:t>
      </w:r>
    </w:p>
    <w:p w:rsidR="00FF3D08" w:rsidRDefault="00FF3D08" w:rsidP="00E62ACC">
      <w:pPr>
        <w:ind w:firstLine="708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Правильное, положительное отношение ребёнка к режиму дня следует постоянно укреплять. Такие потребности, как еда и сон при неправильном воспитании ослабевают. И тогда многие родители говорят, что их дети плохо кушают или спят. И тревога таких родителей обоснована, </w:t>
      </w: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lastRenderedPageBreak/>
        <w:t>ведь плохой аппетит и сон пагубно воздействуют на физическое и развитие</w:t>
      </w:r>
      <w:r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 нервной системы.</w:t>
      </w:r>
    </w:p>
    <w:p w:rsidR="00FF3D08" w:rsidRDefault="00FF3D08" w:rsidP="00E62ACC">
      <w:pPr>
        <w:ind w:firstLine="708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>Малыш быстро засыпает вечером, если он не возбуждён, находится в спокойном состоянии. Поэтому, не стоит после ужина играть с ним в подвижные игры. Лучше почитать с ним книжки, посмотреть картинки, порисовать. Хорошим приёмом будет "уложить спать" его игрушки: кукол,</w:t>
      </w:r>
      <w:r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 зайчика, мишку, собачку и т.д.</w:t>
      </w:r>
    </w:p>
    <w:p w:rsidR="001D5DC3" w:rsidRDefault="001D5DC3" w:rsidP="00E62ACC">
      <w:pPr>
        <w:ind w:firstLine="708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B87F2D" wp14:editId="4BF3A7B4">
            <wp:extent cx="2801888" cy="2290543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888" cy="229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D08" w:rsidRDefault="00FF3D08" w:rsidP="00E62ACC">
      <w:pPr>
        <w:ind w:firstLine="708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>Со второго года жизни ребёнка нужно приучать одеваться самостоятельно. И в процессе одевания необходимо называть вслух предметы одежды, а также движения ребёнка. Надеть на себя вещи ребёнку сложнее, чем снять их. Но одевается он охотнее, т.к. знает, что его поведут гулять или играть на</w:t>
      </w:r>
      <w:r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 улицу.</w:t>
      </w:r>
    </w:p>
    <w:p w:rsidR="00FF3D08" w:rsidRDefault="00FF3D08" w:rsidP="00E62ACC">
      <w:pPr>
        <w:ind w:firstLine="708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>Одной из важных</w:t>
      </w:r>
      <w:r>
        <w:t xml:space="preserve"> </w:t>
      </w:r>
      <w:r w:rsidRPr="00FF3D08"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обязанностей родителей </w:t>
      </w: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>станет обучение ребёнка самостоятельно кушать ложкой. Приучая ребёнка пользоваться ложкой, нужно начинать с тех блюд, которые он любит. Те виды пищи, которые ему не нравятся, он самостоятельно кушать не будет. Изначально малышу придётся помогать. Но к полутора годам он уже начинает есть самостоятельно те блюда, которые ему нравятся, а к двум годам все виды</w:t>
      </w:r>
      <w:r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 пищи. Если конечно родители не лишают ребенка самостоятельности. </w:t>
      </w:r>
    </w:p>
    <w:p w:rsidR="001D5DC3" w:rsidRDefault="001D5DC3" w:rsidP="00E62ACC">
      <w:pPr>
        <w:ind w:firstLine="708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 w:rsidRPr="004A0DAD">
        <w:rPr>
          <w:rFonts w:ascii="Georgia" w:eastAsia="Times New Roman" w:hAnsi="Georgia"/>
          <w:color w:val="000000"/>
          <w:sz w:val="26"/>
          <w:szCs w:val="26"/>
          <w:lang w:eastAsia="ru-RU"/>
        </w:rPr>
        <w:t>Также ребёнку можно предоставить возможность самостоятельно умываться прохладной водой. Для этого можно помочь ему принести стул и залезть на него. Процедура умывания прохладной водой, как правило,</w:t>
      </w:r>
      <w:r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 нравится детям.</w:t>
      </w:r>
    </w:p>
    <w:p w:rsidR="001D5DC3" w:rsidRDefault="001D5DC3" w:rsidP="001D5DC3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Воспитатель группы «Солнышко»</w:t>
      </w:r>
    </w:p>
    <w:p w:rsidR="001D5DC3" w:rsidRPr="00DC28E1" w:rsidRDefault="001D5DC3" w:rsidP="001D5DC3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ab/>
        <w:t xml:space="preserve">Рамазанова Альбина </w:t>
      </w:r>
      <w:proofErr w:type="spellStart"/>
      <w:r>
        <w:rPr>
          <w:sz w:val="28"/>
          <w:szCs w:val="28"/>
        </w:rPr>
        <w:t>Рафаковна</w:t>
      </w:r>
      <w:proofErr w:type="spellEnd"/>
      <w:r>
        <w:rPr>
          <w:sz w:val="28"/>
          <w:szCs w:val="28"/>
        </w:rPr>
        <w:t>.</w:t>
      </w:r>
    </w:p>
    <w:p w:rsidR="001D5DC3" w:rsidRPr="005A1047" w:rsidRDefault="001D5DC3" w:rsidP="001D5DC3">
      <w:pPr>
        <w:ind w:right="283"/>
        <w:rPr>
          <w:sz w:val="28"/>
          <w:szCs w:val="28"/>
        </w:rPr>
      </w:pPr>
    </w:p>
    <w:p w:rsidR="001D5DC3" w:rsidRPr="00E62ACC" w:rsidRDefault="001D5DC3" w:rsidP="00E62ACC">
      <w:pPr>
        <w:ind w:firstLine="708"/>
        <w:rPr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D5DC3" w:rsidRPr="00E62ACC" w:rsidSect="001D5DC3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6B"/>
    <w:rsid w:val="001D5DC3"/>
    <w:rsid w:val="00982B6B"/>
    <w:rsid w:val="00D82CDB"/>
    <w:rsid w:val="00E62ACC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905B-3A33-4D46-9BA0-1D2B4A29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2018-06-27T09:20:00Z</dcterms:created>
  <dcterms:modified xsi:type="dcterms:W3CDTF">2018-06-27T10:35:00Z</dcterms:modified>
</cp:coreProperties>
</file>